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B2D" w:rsidRPr="00595B2D" w:rsidRDefault="00595B2D" w:rsidP="00595B2D">
      <w:pPr>
        <w:spacing w:before="100" w:beforeAutospacing="1" w:after="100" w:afterAutospacing="1" w:line="240" w:lineRule="auto"/>
        <w:jc w:val="both"/>
        <w:outlineLvl w:val="0"/>
        <w:rPr>
          <w:rFonts w:eastAsia="Times New Roman" w:cstheme="minorHAnsi"/>
          <w:b/>
          <w:bCs/>
          <w:noProof w:val="0"/>
          <w:kern w:val="36"/>
          <w:sz w:val="48"/>
          <w:szCs w:val="48"/>
          <w:lang w:eastAsia="it-IT"/>
        </w:rPr>
      </w:pPr>
      <w:r w:rsidRPr="00595B2D">
        <w:rPr>
          <w:rFonts w:eastAsia="Times New Roman" w:cstheme="minorHAnsi"/>
          <w:b/>
          <w:bCs/>
          <w:noProof w:val="0"/>
          <w:kern w:val="36"/>
          <w:sz w:val="48"/>
          <w:szCs w:val="48"/>
          <w:lang w:eastAsia="it-IT"/>
        </w:rPr>
        <w:t>L'AUDIT REMOTO</w:t>
      </w:r>
    </w:p>
    <w:p w:rsidR="00595B2D" w:rsidRDefault="00595B2D" w:rsidP="00595B2D">
      <w:pPr>
        <w:spacing w:before="100" w:beforeAutospacing="1" w:after="100" w:afterAutospacing="1" w:line="240" w:lineRule="auto"/>
        <w:jc w:val="both"/>
        <w:outlineLvl w:val="1"/>
        <w:rPr>
          <w:rFonts w:eastAsia="Times New Roman" w:cstheme="minorHAnsi"/>
          <w:b/>
          <w:bCs/>
          <w:noProof w:val="0"/>
          <w:sz w:val="36"/>
          <w:szCs w:val="36"/>
          <w:lang w:eastAsia="it-IT"/>
        </w:rPr>
      </w:pPr>
      <w:r w:rsidRPr="00595B2D">
        <w:rPr>
          <w:rFonts w:eastAsia="Times New Roman" w:cstheme="minorHAnsi"/>
          <w:b/>
          <w:bCs/>
          <w:noProof w:val="0"/>
          <w:sz w:val="36"/>
          <w:szCs w:val="36"/>
          <w:lang w:eastAsia="it-IT"/>
        </w:rPr>
        <w:t xml:space="preserve">Che cosa si intende con audit remoto, definizione </w:t>
      </w:r>
      <w:r w:rsidRPr="00595B2D">
        <w:rPr>
          <w:rFonts w:eastAsia="Times New Roman" w:cstheme="minorHAnsi"/>
          <w:b/>
          <w:bCs/>
          <w:noProof w:val="0"/>
          <w:sz w:val="36"/>
          <w:szCs w:val="36"/>
          <w:lang w:eastAsia="it-IT"/>
        </w:rPr>
        <w:br/>
        <w:t>menzionata nella nuova ISO 19011?</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bookmarkStart w:id="0" w:name="_GoBack"/>
      <w:bookmarkEnd w:id="0"/>
      <w:r w:rsidRPr="00595B2D">
        <w:rPr>
          <w:rFonts w:eastAsia="Times New Roman" w:cstheme="minorHAnsi"/>
          <w:noProof w:val="0"/>
          <w:sz w:val="24"/>
          <w:szCs w:val="24"/>
          <w:lang w:eastAsia="it-IT"/>
        </w:rPr>
        <w:t xml:space="preserve">L'ultima emissione della norma </w:t>
      </w:r>
      <w:r w:rsidRPr="00595B2D">
        <w:rPr>
          <w:rFonts w:eastAsia="Times New Roman" w:cstheme="minorHAnsi"/>
          <w:b/>
          <w:bCs/>
          <w:noProof w:val="0"/>
          <w:sz w:val="24"/>
          <w:szCs w:val="24"/>
          <w:lang w:eastAsia="it-IT"/>
        </w:rPr>
        <w:t>ISO 19011</w:t>
      </w:r>
      <w:r w:rsidRPr="00595B2D">
        <w:rPr>
          <w:rFonts w:eastAsia="Times New Roman" w:cstheme="minorHAnsi"/>
          <w:noProof w:val="0"/>
          <w:sz w:val="24"/>
          <w:szCs w:val="24"/>
          <w:lang w:eastAsia="it-IT"/>
        </w:rPr>
        <w:t xml:space="preserve"> ha introdotto un concetto nuovo nel panorama degli audit: l'</w:t>
      </w:r>
      <w:r w:rsidRPr="00595B2D">
        <w:rPr>
          <w:rFonts w:eastAsia="Times New Roman" w:cstheme="minorHAnsi"/>
          <w:b/>
          <w:bCs/>
          <w:noProof w:val="0"/>
          <w:sz w:val="24"/>
          <w:szCs w:val="24"/>
          <w:lang w:eastAsia="it-IT"/>
        </w:rPr>
        <w:t>audit remoto</w:t>
      </w:r>
      <w:r w:rsidRPr="00595B2D">
        <w:rPr>
          <w:rFonts w:eastAsia="Times New Roman" w:cstheme="minorHAnsi"/>
          <w:noProof w:val="0"/>
          <w:sz w:val="24"/>
          <w:szCs w:val="24"/>
          <w:lang w:eastAsia="it-IT"/>
        </w:rPr>
        <w:t>.</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 xml:space="preserve">Nel processo di auditing remoto l'auditor accoppia informazioni e una tecnologia di comunicazione relativamente nuova all'analisi dei dati, per valutare e documentare l'accuratezza del lavoro svolto su uno o più sistemi di gestione, indipendentemente dalla sua posizione fisica. </w:t>
      </w:r>
      <w:r w:rsidRPr="00595B2D">
        <w:rPr>
          <w:rFonts w:eastAsia="Times New Roman" w:cstheme="minorHAnsi"/>
          <w:noProof w:val="0"/>
          <w:sz w:val="24"/>
          <w:szCs w:val="24"/>
          <w:lang w:eastAsia="it-IT"/>
        </w:rPr>
        <w:br/>
        <w:t>L'utilità di questo modo di procedere, ovviamente, risiede nell'</w:t>
      </w:r>
      <w:r w:rsidRPr="00595B2D">
        <w:rPr>
          <w:rFonts w:eastAsia="Times New Roman" w:cstheme="minorHAnsi"/>
          <w:b/>
          <w:bCs/>
          <w:noProof w:val="0"/>
          <w:sz w:val="24"/>
          <w:szCs w:val="24"/>
          <w:lang w:eastAsia="it-IT"/>
        </w:rPr>
        <w:t>eliminazione di tutti i vincoli legati ad uno spostamento fisico</w:t>
      </w:r>
      <w:r w:rsidRPr="00595B2D">
        <w:rPr>
          <w:rFonts w:eastAsia="Times New Roman" w:cstheme="minorHAnsi"/>
          <w:noProof w:val="0"/>
          <w:sz w:val="24"/>
          <w:szCs w:val="24"/>
          <w:lang w:eastAsia="it-IT"/>
        </w:rPr>
        <w:t xml:space="preserve"> di una o più persone, in un </w:t>
      </w:r>
      <w:r w:rsidRPr="00595B2D">
        <w:rPr>
          <w:rFonts w:eastAsia="Times New Roman" w:cstheme="minorHAnsi"/>
          <w:b/>
          <w:bCs/>
          <w:noProof w:val="0"/>
          <w:sz w:val="24"/>
          <w:szCs w:val="24"/>
          <w:lang w:eastAsia="it-IT"/>
        </w:rPr>
        <w:t>utilizzo del tempo più efficiente</w:t>
      </w:r>
      <w:r w:rsidRPr="00595B2D">
        <w:rPr>
          <w:rFonts w:eastAsia="Times New Roman" w:cstheme="minorHAnsi"/>
          <w:noProof w:val="0"/>
          <w:sz w:val="24"/>
          <w:szCs w:val="24"/>
          <w:lang w:eastAsia="it-IT"/>
        </w:rPr>
        <w:t>, in un'</w:t>
      </w:r>
      <w:r w:rsidRPr="00595B2D">
        <w:rPr>
          <w:rFonts w:eastAsia="Times New Roman" w:cstheme="minorHAnsi"/>
          <w:b/>
          <w:bCs/>
          <w:noProof w:val="0"/>
          <w:sz w:val="24"/>
          <w:szCs w:val="24"/>
          <w:lang w:eastAsia="it-IT"/>
        </w:rPr>
        <w:t>archiviazione in elettronico certa delle evidenze oggettive</w:t>
      </w:r>
      <w:r w:rsidRPr="00595B2D">
        <w:rPr>
          <w:rFonts w:eastAsia="Times New Roman" w:cstheme="minorHAnsi"/>
          <w:noProof w:val="0"/>
          <w:sz w:val="24"/>
          <w:szCs w:val="24"/>
          <w:lang w:eastAsia="it-IT"/>
        </w:rPr>
        <w:t xml:space="preserve"> e nella </w:t>
      </w:r>
      <w:r w:rsidRPr="00595B2D">
        <w:rPr>
          <w:rFonts w:eastAsia="Times New Roman" w:cstheme="minorHAnsi"/>
          <w:b/>
          <w:bCs/>
          <w:noProof w:val="0"/>
          <w:sz w:val="24"/>
          <w:szCs w:val="24"/>
          <w:lang w:eastAsia="it-IT"/>
        </w:rPr>
        <w:t>possibilità di costruire team di auditor provenienti da diversi Paesi</w:t>
      </w:r>
      <w:r w:rsidRPr="00595B2D">
        <w:rPr>
          <w:rFonts w:eastAsia="Times New Roman" w:cstheme="minorHAnsi"/>
          <w:noProof w:val="0"/>
          <w:sz w:val="24"/>
          <w:szCs w:val="24"/>
          <w:lang w:eastAsia="it-IT"/>
        </w:rPr>
        <w:t xml:space="preserve"> e appartenenti ad ambienti culturali differenti (aspetto interessante soprattutto per le multinazionali). </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Qualcuno di voi ricorda il film "</w:t>
      </w:r>
      <w:r w:rsidRPr="00595B2D">
        <w:rPr>
          <w:rFonts w:eastAsia="Times New Roman" w:cstheme="minorHAnsi"/>
          <w:i/>
          <w:iCs/>
          <w:noProof w:val="0"/>
          <w:sz w:val="24"/>
          <w:szCs w:val="24"/>
          <w:lang w:eastAsia="it-IT"/>
        </w:rPr>
        <w:t>Tra le nuvole</w:t>
      </w:r>
      <w:r w:rsidRPr="00595B2D">
        <w:rPr>
          <w:rFonts w:eastAsia="Times New Roman" w:cstheme="minorHAnsi"/>
          <w:noProof w:val="0"/>
          <w:sz w:val="24"/>
          <w:szCs w:val="24"/>
          <w:lang w:eastAsia="it-IT"/>
        </w:rPr>
        <w:t xml:space="preserve">" con George Clooney che impersonava Ryan </w:t>
      </w:r>
      <w:proofErr w:type="spellStart"/>
      <w:r w:rsidRPr="00595B2D">
        <w:rPr>
          <w:rFonts w:eastAsia="Times New Roman" w:cstheme="minorHAnsi"/>
          <w:noProof w:val="0"/>
          <w:sz w:val="24"/>
          <w:szCs w:val="24"/>
          <w:lang w:eastAsia="it-IT"/>
        </w:rPr>
        <w:t>Bingham</w:t>
      </w:r>
      <w:proofErr w:type="spellEnd"/>
      <w:r w:rsidRPr="00595B2D">
        <w:rPr>
          <w:rFonts w:eastAsia="Times New Roman" w:cstheme="minorHAnsi"/>
          <w:noProof w:val="0"/>
          <w:sz w:val="24"/>
          <w:szCs w:val="24"/>
          <w:lang w:eastAsia="it-IT"/>
        </w:rPr>
        <w:t xml:space="preserve">, un tagliatore di teste che lavorava in una società che vendeva servizi di riorganizzazione aziendale (ovvero che entrava nelle aziende e decideva di quali persone si potesse fare a meno)? </w:t>
      </w:r>
      <w:r w:rsidRPr="00595B2D">
        <w:rPr>
          <w:rFonts w:eastAsia="Times New Roman" w:cstheme="minorHAnsi"/>
          <w:noProof w:val="0"/>
          <w:sz w:val="24"/>
          <w:szCs w:val="24"/>
          <w:lang w:eastAsia="it-IT"/>
        </w:rPr>
        <w:br/>
        <w:t xml:space="preserve">Ryan </w:t>
      </w:r>
      <w:proofErr w:type="spellStart"/>
      <w:r w:rsidRPr="00595B2D">
        <w:rPr>
          <w:rFonts w:eastAsia="Times New Roman" w:cstheme="minorHAnsi"/>
          <w:noProof w:val="0"/>
          <w:sz w:val="24"/>
          <w:szCs w:val="24"/>
          <w:lang w:eastAsia="it-IT"/>
        </w:rPr>
        <w:t>Bingham</w:t>
      </w:r>
      <w:proofErr w:type="spellEnd"/>
      <w:r w:rsidRPr="00595B2D">
        <w:rPr>
          <w:rFonts w:eastAsia="Times New Roman" w:cstheme="minorHAnsi"/>
          <w:noProof w:val="0"/>
          <w:sz w:val="24"/>
          <w:szCs w:val="24"/>
          <w:lang w:eastAsia="it-IT"/>
        </w:rPr>
        <w:t xml:space="preserve"> apparteneva alla vecchia scuola ed era convinto che, per licenziare una persona, occorresse almeno guardarla negli occhi ed essere pronti a gestirne le emozioni (seppure nei limiti di una professionalità che non poteva lasciare spazio alla pietà). Quando il suo capo, dunque, decide di cambiare radicalmente strategia e di contenere le spese </w:t>
      </w:r>
      <w:r w:rsidRPr="00595B2D">
        <w:rPr>
          <w:rFonts w:eastAsia="Times New Roman" w:cstheme="minorHAnsi"/>
          <w:b/>
          <w:bCs/>
          <w:noProof w:val="0"/>
          <w:sz w:val="24"/>
          <w:szCs w:val="24"/>
          <w:lang w:eastAsia="it-IT"/>
        </w:rPr>
        <w:t>collegandosi in remoto con le aziende da ristrutturare</w:t>
      </w:r>
      <w:r w:rsidRPr="00595B2D">
        <w:rPr>
          <w:rFonts w:eastAsia="Times New Roman" w:cstheme="minorHAnsi"/>
          <w:noProof w:val="0"/>
          <w:sz w:val="24"/>
          <w:szCs w:val="24"/>
          <w:lang w:eastAsia="it-IT"/>
        </w:rPr>
        <w:t xml:space="preserve"> ed effettuando i licenziamenti da una parte all'altra degli USA semplicemente utilizzando una video conferenza, Ryan si trova spiazzato e ha difficoltà a lavorare nel modo nuovo perché sente che gli manca qualcosa, forse semplicemente una dimensione più umana. </w:t>
      </w:r>
    </w:p>
    <w:p w:rsidR="0011792A"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Con l'audit remoto credo che ci troveremmo davanti lo stesso problema.</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 xml:space="preserve">Difficilmente, ad esempio, l'esperienza e la professionalità di un auditor permetterebbe di applicare a distanza la </w:t>
      </w:r>
      <w:r w:rsidRPr="0011792A">
        <w:rPr>
          <w:rFonts w:eastAsia="Times New Roman" w:cstheme="minorHAnsi"/>
          <w:noProof w:val="0"/>
          <w:sz w:val="24"/>
          <w:szCs w:val="24"/>
          <w:lang w:eastAsia="it-IT"/>
        </w:rPr>
        <w:t>regola dei 5 minuti</w:t>
      </w:r>
      <w:r w:rsidRPr="00595B2D">
        <w:rPr>
          <w:rFonts w:eastAsia="Times New Roman" w:cstheme="minorHAnsi"/>
          <w:noProof w:val="0"/>
          <w:sz w:val="24"/>
          <w:szCs w:val="24"/>
          <w:lang w:eastAsia="it-IT"/>
        </w:rPr>
        <w:t xml:space="preserve"> o di cogliere certe sfumature ma, se pensiamo per un momento al risparmio di energie, di risorse economiche e di tempo, forse vale la pena almeno di tentare.</w:t>
      </w:r>
      <w:r w:rsidRPr="00595B2D">
        <w:rPr>
          <w:rFonts w:eastAsia="Times New Roman" w:cstheme="minorHAnsi"/>
          <w:noProof w:val="0"/>
          <w:sz w:val="24"/>
          <w:szCs w:val="24"/>
          <w:lang w:eastAsia="it-IT"/>
        </w:rPr>
        <w:br/>
        <w:t>Molte delle preoccupazioni espresse sull'auditing remoto, come ci spiega IRCA, sono simili, infatti, a quelle che riguardano i controlli in loco tradizionali e che, negli ultimi tempi, sono state in qualche modo superate (del resto sarebbe impossibile controllare di continuo un fornitore che si trova dall'altra parte del mondo, giusto?)</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Molto probabilmente non tutte le aree potrebbero, però, essere controllate in remoto attraverso un audit. Credo, infatti, che risulterebbe difficile farlo in certi ambienti produttivi ma perché rifiutare a priori l'idea per quanto riguarda gli uffici, ad esempio? Se dovessimo semplicemente accedere a dati e documenti, una verifica ispettiva in remoto potrebbe essere la strada giusta da seguire per recuperare efficienza e per prendere confidenza con questa nuova possibilità.</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Un audit del prossimo futuro nell'ambito dei servizi, dunque, potrebbe, ad esempio, comporsi:</w:t>
      </w:r>
    </w:p>
    <w:p w:rsidR="00595B2D" w:rsidRPr="00595B2D" w:rsidRDefault="00595B2D" w:rsidP="00595B2D">
      <w:pPr>
        <w:numPr>
          <w:ilvl w:val="0"/>
          <w:numId w:val="1"/>
        </w:num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lastRenderedPageBreak/>
        <w:t>per una percentuale di lavoro fatto in autonomia dall'auditor che controlla documenti e dati con le risorse messe a disposizione in remoto dall'azienda</w:t>
      </w:r>
    </w:p>
    <w:p w:rsidR="00595B2D" w:rsidRPr="00595B2D" w:rsidRDefault="00595B2D" w:rsidP="00595B2D">
      <w:pPr>
        <w:numPr>
          <w:ilvl w:val="0"/>
          <w:numId w:val="1"/>
        </w:num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di una seconda parte in percentuale, forse, minore in cui l'auditor "</w:t>
      </w:r>
      <w:r w:rsidRPr="00595B2D">
        <w:rPr>
          <w:rFonts w:eastAsia="Times New Roman" w:cstheme="minorHAnsi"/>
          <w:i/>
          <w:iCs/>
          <w:noProof w:val="0"/>
          <w:sz w:val="24"/>
          <w:szCs w:val="24"/>
          <w:lang w:eastAsia="it-IT"/>
        </w:rPr>
        <w:t>interroga</w:t>
      </w:r>
      <w:r w:rsidRPr="00595B2D">
        <w:rPr>
          <w:rFonts w:eastAsia="Times New Roman" w:cstheme="minorHAnsi"/>
          <w:noProof w:val="0"/>
          <w:sz w:val="24"/>
          <w:szCs w:val="24"/>
          <w:lang w:eastAsia="it-IT"/>
        </w:rPr>
        <w:t>" in videoconferenza le persone che possono spiegargli il funzionamento del processo</w:t>
      </w:r>
    </w:p>
    <w:p w:rsidR="00595B2D" w:rsidRPr="00595B2D" w:rsidRDefault="00595B2D" w:rsidP="00595B2D">
      <w:pPr>
        <w:numPr>
          <w:ilvl w:val="0"/>
          <w:numId w:val="1"/>
        </w:num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di un'ultima parte, a questo punto decisamente piccola, di verifica dal vivo</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In un ambito produttivo complesso, invece, le percentuali potrebbero rovesciarsi e prevedere:</w:t>
      </w:r>
    </w:p>
    <w:p w:rsidR="00595B2D" w:rsidRPr="00595B2D" w:rsidRDefault="00595B2D" w:rsidP="00595B2D">
      <w:pPr>
        <w:numPr>
          <w:ilvl w:val="0"/>
          <w:numId w:val="2"/>
        </w:num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una breve sessione in remoto</w:t>
      </w:r>
    </w:p>
    <w:p w:rsidR="00595B2D" w:rsidRPr="00595B2D" w:rsidRDefault="00595B2D" w:rsidP="00595B2D">
      <w:pPr>
        <w:numPr>
          <w:ilvl w:val="0"/>
          <w:numId w:val="2"/>
        </w:num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una più lunga visita in loco dello stabilimento</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noProof w:val="0"/>
          <w:sz w:val="24"/>
          <w:szCs w:val="24"/>
          <w:lang w:eastAsia="it-IT"/>
        </w:rPr>
        <w:t xml:space="preserve">ma avremmo comunque un recupero di risorse perché potremmo decidere di accorpare le verifiche in loco spostandoci per un tempo minore (visto che le ispezioni dei documenti le avremmo già fatte senza spostarci) o di utilizzare un uomo sul posto che, pur dotato di minori competenze rispetto all'auditor che lo segue a migliaia di chilometri di distanza, potrebbe contribuire a creare una buona situazione di compromesso recandosi fisicamente là dove occorre essere presenti di persona (il collegamento potrebbe essere assicurato tramite una webcam). </w:t>
      </w:r>
    </w:p>
    <w:p w:rsidR="00595B2D" w:rsidRPr="00595B2D" w:rsidRDefault="00595B2D" w:rsidP="00595B2D">
      <w:pPr>
        <w:spacing w:before="100" w:beforeAutospacing="1" w:after="100" w:afterAutospacing="1" w:line="240" w:lineRule="auto"/>
        <w:jc w:val="both"/>
        <w:rPr>
          <w:rFonts w:eastAsia="Times New Roman" w:cstheme="minorHAnsi"/>
          <w:noProof w:val="0"/>
          <w:sz w:val="24"/>
          <w:szCs w:val="24"/>
          <w:lang w:eastAsia="it-IT"/>
        </w:rPr>
      </w:pPr>
      <w:r w:rsidRPr="00595B2D">
        <w:rPr>
          <w:rFonts w:eastAsia="Times New Roman" w:cstheme="minorHAnsi"/>
          <w:b/>
          <w:bCs/>
          <w:noProof w:val="0"/>
          <w:sz w:val="24"/>
          <w:szCs w:val="24"/>
          <w:lang w:eastAsia="it-IT"/>
        </w:rPr>
        <w:t>Ma cosa cambierebbe davvero ricorrendo ad un audit remoto e sostituendolo all'audit classico?</w:t>
      </w:r>
      <w:r w:rsidRPr="00595B2D">
        <w:rPr>
          <w:rFonts w:eastAsia="Times New Roman" w:cstheme="minorHAnsi"/>
          <w:noProof w:val="0"/>
          <w:sz w:val="24"/>
          <w:szCs w:val="24"/>
          <w:lang w:eastAsia="it-IT"/>
        </w:rPr>
        <w:br/>
        <w:t>Probabilmente non si presterebbe più attenzione al singolo carteggio del singolo progetto (ordine, fornitura, ecc.) ma allo svolgimento dell'intero processo (tramite la visione dell'ERP, la procedura elettronica di approvazione, ecc.), la "</w:t>
      </w:r>
      <w:r w:rsidRPr="00595B2D">
        <w:rPr>
          <w:rFonts w:eastAsia="Times New Roman" w:cstheme="minorHAnsi"/>
          <w:i/>
          <w:iCs/>
          <w:noProof w:val="0"/>
          <w:sz w:val="24"/>
          <w:szCs w:val="24"/>
          <w:lang w:eastAsia="it-IT"/>
        </w:rPr>
        <w:t>passeggiata</w:t>
      </w:r>
      <w:r w:rsidRPr="00595B2D">
        <w:rPr>
          <w:rFonts w:eastAsia="Times New Roman" w:cstheme="minorHAnsi"/>
          <w:noProof w:val="0"/>
          <w:sz w:val="24"/>
          <w:szCs w:val="24"/>
          <w:lang w:eastAsia="it-IT"/>
        </w:rPr>
        <w:t xml:space="preserve">" fisica del verificatore nei reparti, negli uffici o in magazzino verrebbe sostituita da una visione attraverso la telecamera e l'individuazione delle singole anomalie che ora avviene tramite l'analisi dei dati da parte di un auditor esperto verrebbe sostituita da un continuo controllo in tempo reale dei rapporti di analisi. </w:t>
      </w:r>
    </w:p>
    <w:p w:rsidR="000A4AB8" w:rsidRPr="0011792A" w:rsidRDefault="00595B2D" w:rsidP="0011792A">
      <w:pPr>
        <w:pBdr>
          <w:top w:val="single" w:sz="4" w:space="1" w:color="auto"/>
          <w:left w:val="single" w:sz="4" w:space="4" w:color="auto"/>
          <w:bottom w:val="single" w:sz="4" w:space="1" w:color="auto"/>
          <w:right w:val="single" w:sz="4" w:space="4" w:color="auto"/>
        </w:pBdr>
        <w:jc w:val="both"/>
        <w:rPr>
          <w:rFonts w:cstheme="minorHAnsi"/>
          <w:b/>
          <w:sz w:val="24"/>
        </w:rPr>
      </w:pPr>
      <w:r w:rsidRPr="0011792A">
        <w:rPr>
          <w:rFonts w:cstheme="minorHAnsi"/>
          <w:b/>
          <w:sz w:val="24"/>
        </w:rPr>
        <w:t xml:space="preserve">Ovviamente, in fase di pianificazione bisognerebbe prendere in considerazione tutte le </w:t>
      </w:r>
      <w:r w:rsidRPr="0011792A">
        <w:rPr>
          <w:rStyle w:val="Enfasigrassetto"/>
          <w:rFonts w:cstheme="minorHAnsi"/>
          <w:sz w:val="24"/>
        </w:rPr>
        <w:t>problematiche</w:t>
      </w:r>
      <w:r w:rsidRPr="0011792A">
        <w:rPr>
          <w:rFonts w:cstheme="minorHAnsi"/>
          <w:b/>
          <w:sz w:val="24"/>
        </w:rPr>
        <w:t xml:space="preserve"> legate ad una cattiva connessione internet, ad una piattaforma inaffidabile, ad una non corretta identificazione della persona auditata o alla mancanza di formazione relativamente alle nuove tecnologie (da parte della persona auditata ma anche del verificatore) ma si tratta solamente di maturare esperienza.</w:t>
      </w:r>
    </w:p>
    <w:p w:rsidR="00595B2D" w:rsidRPr="00595B2D" w:rsidRDefault="00595B2D" w:rsidP="00595B2D">
      <w:pPr>
        <w:spacing w:before="100" w:beforeAutospacing="1" w:after="100" w:afterAutospacing="1" w:line="240" w:lineRule="auto"/>
        <w:jc w:val="both"/>
        <w:outlineLvl w:val="2"/>
        <w:rPr>
          <w:rFonts w:eastAsia="Times New Roman" w:cstheme="minorHAnsi"/>
          <w:bCs/>
          <w:noProof w:val="0"/>
          <w:sz w:val="18"/>
          <w:szCs w:val="27"/>
          <w:lang w:eastAsia="it-IT"/>
        </w:rPr>
      </w:pPr>
      <w:r w:rsidRPr="00595B2D">
        <w:rPr>
          <w:rFonts w:eastAsia="Times New Roman" w:cstheme="minorHAnsi"/>
          <w:bCs/>
          <w:noProof w:val="0"/>
          <w:sz w:val="18"/>
          <w:szCs w:val="27"/>
          <w:lang w:eastAsia="it-IT"/>
        </w:rPr>
        <w:t xml:space="preserve">Articolo di Stefania </w:t>
      </w:r>
      <w:proofErr w:type="spellStart"/>
      <w:r w:rsidRPr="00595B2D">
        <w:rPr>
          <w:rFonts w:eastAsia="Times New Roman" w:cstheme="minorHAnsi"/>
          <w:bCs/>
          <w:noProof w:val="0"/>
          <w:sz w:val="18"/>
          <w:szCs w:val="27"/>
          <w:lang w:eastAsia="it-IT"/>
        </w:rPr>
        <w:t>Cordiani</w:t>
      </w:r>
      <w:proofErr w:type="spellEnd"/>
    </w:p>
    <w:p w:rsidR="00595B2D" w:rsidRPr="00595B2D" w:rsidRDefault="00595B2D" w:rsidP="00595B2D">
      <w:pPr>
        <w:jc w:val="both"/>
        <w:rPr>
          <w:rFonts w:cstheme="minorHAnsi"/>
        </w:rPr>
      </w:pPr>
    </w:p>
    <w:sectPr w:rsidR="00595B2D" w:rsidRPr="00595B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533"/>
    <w:multiLevelType w:val="multilevel"/>
    <w:tmpl w:val="DF3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318F4"/>
    <w:multiLevelType w:val="multilevel"/>
    <w:tmpl w:val="053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2D"/>
    <w:rsid w:val="00050AB8"/>
    <w:rsid w:val="0011792A"/>
    <w:rsid w:val="00437418"/>
    <w:rsid w:val="004F5B01"/>
    <w:rsid w:val="00595B2D"/>
    <w:rsid w:val="00990284"/>
    <w:rsid w:val="00DE4C61"/>
    <w:rsid w:val="00E26CF0"/>
    <w:rsid w:val="00E40E3A"/>
    <w:rsid w:val="00E83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92B6"/>
  <w15:chartTrackingRefBased/>
  <w15:docId w15:val="{60D1279A-B62F-4703-95EC-76F72A32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paragraph" w:styleId="Titolo1">
    <w:name w:val="heading 1"/>
    <w:basedOn w:val="Normale"/>
    <w:link w:val="Titolo1Carattere"/>
    <w:uiPriority w:val="9"/>
    <w:qFormat/>
    <w:rsid w:val="00595B2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it-IT"/>
    </w:rPr>
  </w:style>
  <w:style w:type="paragraph" w:styleId="Titolo2">
    <w:name w:val="heading 2"/>
    <w:basedOn w:val="Normale"/>
    <w:link w:val="Titolo2Carattere"/>
    <w:uiPriority w:val="9"/>
    <w:qFormat/>
    <w:rsid w:val="00595B2D"/>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it-IT"/>
    </w:rPr>
  </w:style>
  <w:style w:type="paragraph" w:styleId="Titolo3">
    <w:name w:val="heading 3"/>
    <w:basedOn w:val="Normale"/>
    <w:link w:val="Titolo3Carattere"/>
    <w:uiPriority w:val="9"/>
    <w:qFormat/>
    <w:rsid w:val="00595B2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5B2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95B2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95B2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95B2D"/>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Collegamentoipertestuale">
    <w:name w:val="Hyperlink"/>
    <w:basedOn w:val="Carpredefinitoparagrafo"/>
    <w:uiPriority w:val="99"/>
    <w:semiHidden/>
    <w:unhideWhenUsed/>
    <w:rsid w:val="00595B2D"/>
    <w:rPr>
      <w:color w:val="0000FF"/>
      <w:u w:val="single"/>
    </w:rPr>
  </w:style>
  <w:style w:type="character" w:styleId="Enfasigrassetto">
    <w:name w:val="Strong"/>
    <w:basedOn w:val="Carpredefinitoparagrafo"/>
    <w:uiPriority w:val="22"/>
    <w:qFormat/>
    <w:rsid w:val="00595B2D"/>
    <w:rPr>
      <w:b/>
      <w:bCs/>
    </w:rPr>
  </w:style>
  <w:style w:type="character" w:styleId="Enfasicorsivo">
    <w:name w:val="Emphasis"/>
    <w:basedOn w:val="Carpredefinitoparagrafo"/>
    <w:uiPriority w:val="20"/>
    <w:qFormat/>
    <w:rsid w:val="00595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6261">
      <w:bodyDiv w:val="1"/>
      <w:marLeft w:val="0"/>
      <w:marRight w:val="0"/>
      <w:marTop w:val="0"/>
      <w:marBottom w:val="0"/>
      <w:divBdr>
        <w:top w:val="none" w:sz="0" w:space="0" w:color="auto"/>
        <w:left w:val="none" w:sz="0" w:space="0" w:color="auto"/>
        <w:bottom w:val="none" w:sz="0" w:space="0" w:color="auto"/>
        <w:right w:val="none" w:sz="0" w:space="0" w:color="auto"/>
      </w:divBdr>
      <w:divsChild>
        <w:div w:id="1183207581">
          <w:marLeft w:val="0"/>
          <w:marRight w:val="0"/>
          <w:marTop w:val="0"/>
          <w:marBottom w:val="0"/>
          <w:divBdr>
            <w:top w:val="none" w:sz="0" w:space="0" w:color="auto"/>
            <w:left w:val="none" w:sz="0" w:space="0" w:color="auto"/>
            <w:bottom w:val="none" w:sz="0" w:space="0" w:color="auto"/>
            <w:right w:val="none" w:sz="0" w:space="0" w:color="auto"/>
          </w:divBdr>
        </w:div>
        <w:div w:id="890462612">
          <w:marLeft w:val="0"/>
          <w:marRight w:val="0"/>
          <w:marTop w:val="0"/>
          <w:marBottom w:val="0"/>
          <w:divBdr>
            <w:top w:val="none" w:sz="0" w:space="0" w:color="auto"/>
            <w:left w:val="none" w:sz="0" w:space="0" w:color="auto"/>
            <w:bottom w:val="none" w:sz="0" w:space="0" w:color="auto"/>
            <w:right w:val="none" w:sz="0" w:space="0" w:color="auto"/>
          </w:divBdr>
        </w:div>
        <w:div w:id="162110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cp:revision>
  <dcterms:created xsi:type="dcterms:W3CDTF">2020-05-11T09:26:00Z</dcterms:created>
  <dcterms:modified xsi:type="dcterms:W3CDTF">2020-05-11T09:29:00Z</dcterms:modified>
</cp:coreProperties>
</file>